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Riot Platforms,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Bitfarms Ltd.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001-40370)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12, 2024, Riot Platforms, Inc. published the following posts on X (formerly known as Twitter) and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5160645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3583305" cy="4732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83305" cy="473202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Riot has made for a business combination transaction with Bitfarms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among other things,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2024-06-12T15:18:40Z</dcterms:created>
  <dcterms:modified xsi:type="dcterms:W3CDTF">2024-06-12T15:18:40Z</dcterms:modified>
</cp:coreProperties>
</file>