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KEEL INFRASTRUCTURE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50,261,648.00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50,946,789.00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50,946,789.00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5"/>
        <w:gridCol w:w="8975"/>
        <w:gridCol w:w="155"/>
      </w:tblGrid>
      <w:tr>
        <w:trPr/>
        <w:tc>
          <w:tcPr>
            <w:tcW w:w="1075" w:type="dxa"/>
            <w:tcBorders/>
            <w:vAlign w:val="center"/>
          </w:tcPr>
          <w:p>
            <w:pPr>
              <w:pStyle w:val="TableContents"/>
              <w:bidi w:val="0"/>
              <w:spacing w:before="0" w:after="283"/>
              <w:jc w:val="left"/>
              <w:rPr/>
            </w:pPr>
            <w:r>
              <w:rPr/>
              <w:t>Item 1.</w:t>
            </w:r>
          </w:p>
        </w:tc>
        <w:tc>
          <w:tcPr>
            <w:tcW w:w="89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Name of issuer: </w:t>
            </w:r>
          </w:p>
          <w:p>
            <w:pPr>
              <w:pStyle w:val="TableContents"/>
              <w:bidi w:val="0"/>
              <w:spacing w:before="0" w:after="0"/>
              <w:jc w:val="left"/>
              <w:rPr/>
            </w:pPr>
            <w:r>
              <w:rPr/>
              <w:t>KEEL INFRASTRUCTURE CORP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 Broadway, Suite 1075 New York NY 10004</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2.</w:t>
            </w:r>
          </w:p>
        </w:tc>
        <w:tc>
          <w:tcPr>
            <w:tcW w:w="89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(d)</w:t>
            </w:r>
          </w:p>
        </w:tc>
        <w:tc>
          <w:tcPr>
            <w:tcW w:w="89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(e)</w:t>
            </w:r>
          </w:p>
        </w:tc>
        <w:tc>
          <w:tcPr>
            <w:tcW w:w="89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3.</w:t>
            </w:r>
          </w:p>
        </w:tc>
        <w:tc>
          <w:tcPr>
            <w:tcW w:w="89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(d)</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(e)</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(f)</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(g)</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(h)</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(j)</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(k)</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4.</w:t>
            </w:r>
          </w:p>
        </w:tc>
        <w:tc>
          <w:tcPr>
            <w:tcW w:w="89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50946789</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50261648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50946789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5.</w:t>
            </w:r>
          </w:p>
        </w:tc>
        <w:tc>
          <w:tcPr>
            <w:tcW w:w="89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6.</w:t>
            </w:r>
          </w:p>
        </w:tc>
        <w:tc>
          <w:tcPr>
            <w:tcW w:w="89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KEEL INFRASTRUCTURE CORP. No one person's interest in the common stock of KEEL INFRASTRUCTURE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7.</w:t>
            </w:r>
          </w:p>
        </w:tc>
        <w:tc>
          <w:tcPr>
            <w:tcW w:w="89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8.</w:t>
            </w:r>
          </w:p>
        </w:tc>
        <w:tc>
          <w:tcPr>
            <w:tcW w:w="89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9.</w:t>
            </w:r>
          </w:p>
        </w:tc>
        <w:tc>
          <w:tcPr>
            <w:tcW w:w="89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1496</Words>
  <Characters>7925</Characters>
  <CharactersWithSpaces>9364</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